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66" w:rsidRPr="00C5252B" w:rsidRDefault="00576C21" w:rsidP="00576C21">
      <w:pPr>
        <w:spacing w:before="38"/>
        <w:rPr>
          <w:rFonts w:ascii="ＭＳ ゴシック" w:eastAsia="ＭＳ ゴシック" w:hAnsi="ＭＳ ゴシック" w:cs="ＭＳ 明朝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spacing w:val="2"/>
          <w:lang w:eastAsia="ja-JP"/>
        </w:rPr>
        <w:t>様式18号</w:t>
      </w:r>
    </w:p>
    <w:p w:rsidR="006E2566" w:rsidRDefault="006E2566" w:rsidP="006E2566">
      <w:pPr>
        <w:spacing w:before="10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6E2566" w:rsidRDefault="00F86957" w:rsidP="00F86957">
      <w:pPr>
        <w:tabs>
          <w:tab w:val="left" w:pos="6521"/>
        </w:tabs>
        <w:spacing w:before="34"/>
        <w:ind w:leftChars="-310" w:left="-1" w:right="2309" w:hangingChars="186" w:hanging="681"/>
        <w:jc w:val="center"/>
        <w:rPr>
          <w:rFonts w:ascii="ＭＳ 明朝" w:eastAsia="ＭＳ 明朝" w:hAnsi="ＭＳ 明朝" w:cs="ＭＳ 明朝"/>
          <w:spacing w:val="3"/>
          <w:w w:val="150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pacing w:val="3"/>
          <w:w w:val="150"/>
          <w:sz w:val="24"/>
          <w:szCs w:val="24"/>
          <w:lang w:eastAsia="ja-JP"/>
        </w:rPr>
        <w:t xml:space="preserve">　　　　　　　</w:t>
      </w:r>
      <w:r w:rsidR="006E2566" w:rsidRPr="00F86957">
        <w:rPr>
          <w:rFonts w:ascii="ＭＳ 明朝" w:eastAsia="ＭＳ 明朝" w:hAnsi="ＭＳ 明朝" w:cs="ＭＳ 明朝"/>
          <w:spacing w:val="3"/>
          <w:w w:val="150"/>
          <w:sz w:val="24"/>
          <w:szCs w:val="24"/>
          <w:lang w:eastAsia="ja-JP"/>
        </w:rPr>
        <w:t>機械等利用管理規程</w:t>
      </w:r>
    </w:p>
    <w:p w:rsidR="006F4D79" w:rsidRPr="00F86957" w:rsidRDefault="006F4D79" w:rsidP="006F4D79">
      <w:pPr>
        <w:tabs>
          <w:tab w:val="left" w:pos="6521"/>
        </w:tabs>
        <w:spacing w:before="34"/>
        <w:ind w:leftChars="-310" w:left="-12" w:right="2309" w:hangingChars="186" w:hanging="670"/>
        <w:jc w:val="center"/>
        <w:rPr>
          <w:rFonts w:ascii="ＭＳ 明朝" w:eastAsia="ＭＳ 明朝" w:hAnsi="ＭＳ 明朝" w:cs="ＭＳ 明朝"/>
          <w:w w:val="150"/>
          <w:sz w:val="24"/>
          <w:szCs w:val="24"/>
          <w:lang w:eastAsia="ja-JP"/>
        </w:rPr>
      </w:pPr>
    </w:p>
    <w:p w:rsidR="006E2566" w:rsidRDefault="006E2566" w:rsidP="006E256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2566" w:rsidRPr="00F86957" w:rsidRDefault="006E2566" w:rsidP="00F86957">
      <w:pPr>
        <w:spacing w:before="134" w:line="293" w:lineRule="auto"/>
        <w:ind w:left="540" w:right="217" w:hangingChars="250" w:hanging="540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第１条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="00F86957">
        <w:rPr>
          <w:rFonts w:ascii="ＭＳ 明朝" w:eastAsia="ＭＳ 明朝" w:hAnsi="ＭＳ 明朝" w:cs="ＭＳ 明朝" w:hint="eastAsia"/>
          <w:spacing w:val="3"/>
          <w:sz w:val="21"/>
          <w:szCs w:val="21"/>
          <w:lang w:eastAsia="ja-JP"/>
        </w:rPr>
        <w:t xml:space="preserve"> </w:t>
      </w:r>
      <w:r w:rsidR="00576C21">
        <w:rPr>
          <w:rFonts w:ascii="ＭＳ 明朝" w:eastAsia="ＭＳ 明朝" w:hAnsi="ＭＳ 明朝" w:cs="ＭＳ 明朝" w:hint="eastAsia"/>
          <w:spacing w:val="3"/>
          <w:sz w:val="21"/>
          <w:szCs w:val="21"/>
          <w:lang w:eastAsia="ja-JP"/>
        </w:rPr>
        <w:t xml:space="preserve">　　</w:t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集落組合（以下「組合」という。）が導入した機械及び施設（以下「機械等」という。）の管理及び運営は、この規定に定めるところによる。</w:t>
      </w:r>
    </w:p>
    <w:p w:rsidR="006E2566" w:rsidRPr="00F86957" w:rsidRDefault="006E2566" w:rsidP="006E2566">
      <w:pPr>
        <w:spacing w:before="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spacing w:line="293" w:lineRule="auto"/>
        <w:ind w:left="738" w:right="217" w:hanging="63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第２条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機械等の管理責任者は組合長とする。ただし、組合長が代行者を置くことができる。</w:t>
      </w:r>
    </w:p>
    <w:p w:rsidR="006E2566" w:rsidRPr="00F86957" w:rsidRDefault="006E2566" w:rsidP="006E2566">
      <w:pPr>
        <w:spacing w:before="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spacing w:line="293" w:lineRule="auto"/>
        <w:ind w:left="738" w:right="217" w:hanging="63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第３条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機械等の利用料金は</w:t>
      </w:r>
      <w:r w:rsidR="00576C21">
        <w:rPr>
          <w:rFonts w:ascii="ＭＳ 明朝" w:eastAsia="ＭＳ 明朝" w:hAnsi="ＭＳ 明朝" w:cs="ＭＳ 明朝" w:hint="eastAsia"/>
          <w:spacing w:val="3"/>
          <w:sz w:val="21"/>
          <w:szCs w:val="21"/>
          <w:lang w:eastAsia="ja-JP"/>
        </w:rPr>
        <w:t xml:space="preserve">　　　　</w:t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とする。ただし、組合員以外の者が利用する場合はこの限りではない。</w:t>
      </w:r>
    </w:p>
    <w:p w:rsidR="006E2566" w:rsidRPr="00F86957" w:rsidRDefault="006E2566" w:rsidP="006E2566">
      <w:pPr>
        <w:spacing w:before="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ind w:left="100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第４条</w:t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  <w:t>機械等を利用するに当たり、使用者は、次のことに同意するものとする。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（１）消耗品及び燃料等は使用者が用意すること。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（２）使用後は、清掃及び点検整備を行ってから返却すること。</w:t>
      </w:r>
    </w:p>
    <w:p w:rsidR="006E2566" w:rsidRPr="00F86957" w:rsidRDefault="006E2566" w:rsidP="006E2566">
      <w:pPr>
        <w:spacing w:before="60" w:line="293" w:lineRule="auto"/>
        <w:ind w:left="951" w:right="221" w:hanging="425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（３）故障を発見したとき又は故障を起こした時は、直ちに管理責任者へ報告すること。</w:t>
      </w:r>
    </w:p>
    <w:p w:rsidR="006E2566" w:rsidRPr="00F86957" w:rsidRDefault="006E2566" w:rsidP="006E2566">
      <w:pPr>
        <w:spacing w:before="14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（４）機械等の使用中の事故について、組合は一切の責任を負わないこと。</w:t>
      </w:r>
    </w:p>
    <w:p w:rsidR="006E2566" w:rsidRPr="00F86957" w:rsidRDefault="006E2566" w:rsidP="006E2566">
      <w:pPr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spacing w:before="134" w:line="293" w:lineRule="auto"/>
        <w:ind w:left="738" w:right="217" w:hanging="63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第５条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管理責任者は、機械等の適切な維持管理のため、次の諸帳簿を備え、適宜記帳するものとする。</w:t>
      </w:r>
    </w:p>
    <w:p w:rsidR="006E2566" w:rsidRPr="00F86957" w:rsidRDefault="006E2566" w:rsidP="006E2566">
      <w:pPr>
        <w:spacing w:before="13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（１）共用資産管理台帳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（２）機械等利用簿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（３）機械管理簿</w:t>
      </w:r>
    </w:p>
    <w:p w:rsidR="006E2566" w:rsidRPr="00F86957" w:rsidRDefault="006E2566" w:rsidP="006E2566">
      <w:pPr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C91CCF" w:rsidRPr="006F4D79" w:rsidRDefault="006E2566" w:rsidP="006F4D79">
      <w:pPr>
        <w:tabs>
          <w:tab w:val="left" w:pos="951"/>
        </w:tabs>
        <w:spacing w:before="134" w:line="293" w:lineRule="auto"/>
        <w:ind w:left="738" w:right="217" w:hanging="639"/>
        <w:rPr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第６条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この規定に定めのない事項については、組合長が関係者と協議する等して対応し、その結果を役員会に報告するものとする。</w:t>
      </w:r>
    </w:p>
    <w:sectPr w:rsidR="00C91CCF" w:rsidRPr="006F4D79" w:rsidSect="006F4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600" w:right="1480" w:bottom="1240" w:left="1600" w:header="0" w:footer="1045" w:gutter="0"/>
      <w:pgNumType w:start="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B2" w:rsidRDefault="00A923B2" w:rsidP="006E2566">
      <w:r>
        <w:separator/>
      </w:r>
    </w:p>
  </w:endnote>
  <w:endnote w:type="continuationSeparator" w:id="0">
    <w:p w:rsidR="00A923B2" w:rsidRDefault="00A923B2" w:rsidP="006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DA" w:rsidRDefault="009A34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66" w:rsidRDefault="006E256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DA" w:rsidRDefault="009A34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B2" w:rsidRDefault="00A923B2" w:rsidP="006E2566">
      <w:r>
        <w:separator/>
      </w:r>
    </w:p>
  </w:footnote>
  <w:footnote w:type="continuationSeparator" w:id="0">
    <w:p w:rsidR="00A923B2" w:rsidRDefault="00A923B2" w:rsidP="006E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DA" w:rsidRDefault="009A34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DA" w:rsidRDefault="009A34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DA" w:rsidRDefault="009A3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48"/>
    <w:rsid w:val="002F5848"/>
    <w:rsid w:val="004752AB"/>
    <w:rsid w:val="00576C21"/>
    <w:rsid w:val="005D4636"/>
    <w:rsid w:val="006E2566"/>
    <w:rsid w:val="006F4D79"/>
    <w:rsid w:val="009A34DA"/>
    <w:rsid w:val="00A923B2"/>
    <w:rsid w:val="00C5252B"/>
    <w:rsid w:val="00C91CCF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256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566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6E2566"/>
  </w:style>
  <w:style w:type="paragraph" w:styleId="a5">
    <w:name w:val="footer"/>
    <w:basedOn w:val="a"/>
    <w:link w:val="a6"/>
    <w:uiPriority w:val="99"/>
    <w:unhideWhenUsed/>
    <w:rsid w:val="006E2566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6E2566"/>
  </w:style>
  <w:style w:type="table" w:customStyle="1" w:styleId="TableNormal">
    <w:name w:val="Table Normal"/>
    <w:uiPriority w:val="2"/>
    <w:semiHidden/>
    <w:unhideWhenUsed/>
    <w:qFormat/>
    <w:rsid w:val="006E256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E2566"/>
    <w:pPr>
      <w:ind w:left="114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6E2566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E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2023-12-22T01:35:00Z</dcterms:created>
  <dcterms:modified xsi:type="dcterms:W3CDTF">2023-12-22T01:36:00Z</dcterms:modified>
</cp:coreProperties>
</file>